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3" w:type="dxa"/>
        <w:tblInd w:w="-34" w:type="dxa"/>
        <w:tblLook w:val="04A0" w:firstRow="1" w:lastRow="0" w:firstColumn="1" w:lastColumn="0" w:noHBand="0" w:noVBand="1"/>
      </w:tblPr>
      <w:tblGrid>
        <w:gridCol w:w="5704"/>
        <w:gridCol w:w="3969"/>
      </w:tblGrid>
      <w:tr w:rsidR="0094690E" w:rsidRPr="00AD3493" w14:paraId="78A99190" w14:textId="77777777" w:rsidTr="00CE5984">
        <w:tc>
          <w:tcPr>
            <w:tcW w:w="5704" w:type="dxa"/>
            <w:hideMark/>
          </w:tcPr>
          <w:p w14:paraId="7D480FA7" w14:textId="77777777" w:rsidR="0094690E" w:rsidRDefault="0094690E" w:rsidP="009469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493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постійна комісія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ради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питань </w:t>
            </w:r>
            <w:r w:rsidRPr="00AE3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екології та використання природних ресурсів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розвитку села та земельного устрою</w:t>
            </w:r>
          </w:p>
          <w:p w14:paraId="21CF1479" w14:textId="3B302F9C" w:rsidR="0094690E" w:rsidRPr="00AD3493" w:rsidRDefault="0094690E" w:rsidP="00946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14:paraId="20512B91" w14:textId="77777777" w:rsidR="0094690E" w:rsidRPr="00AD3493" w:rsidRDefault="0094690E" w:rsidP="0094690E">
            <w:pPr>
              <w:spacing w:after="0" w:line="240" w:lineRule="auto"/>
              <w:ind w:firstLine="9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650129B2" w14:textId="7307E7DB" w:rsidR="0094690E" w:rsidRPr="00CE5984" w:rsidRDefault="0094690E" w:rsidP="00CE598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</w:t>
            </w: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87371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509</w:t>
            </w: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/01</w:t>
            </w:r>
            <w:r w:rsidR="00CE598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.1</w:t>
            </w: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-1</w:t>
            </w:r>
            <w:r w:rsidR="00CE598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</w:t>
            </w: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4690E" w:rsidRPr="00AD3493" w14:paraId="404103DE" w14:textId="77777777" w:rsidTr="00CE5984">
        <w:trPr>
          <w:trHeight w:val="452"/>
        </w:trPr>
        <w:tc>
          <w:tcPr>
            <w:tcW w:w="5704" w:type="dxa"/>
            <w:hideMark/>
          </w:tcPr>
          <w:p w14:paraId="1C4243D7" w14:textId="7F850F71" w:rsidR="0094690E" w:rsidRPr="00705211" w:rsidRDefault="0094690E" w:rsidP="0094690E">
            <w:pPr>
              <w:spacing w:line="240" w:lineRule="auto"/>
              <w:ind w:right="-284" w:hanging="7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виконавчий апарат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ради</w:t>
            </w:r>
          </w:p>
        </w:tc>
        <w:tc>
          <w:tcPr>
            <w:tcW w:w="3969" w:type="dxa"/>
          </w:tcPr>
          <w:p w14:paraId="353152C4" w14:textId="77777777" w:rsidR="0094690E" w:rsidRPr="00AD3493" w:rsidRDefault="0094690E" w:rsidP="0094690E">
            <w:pPr>
              <w:spacing w:line="240" w:lineRule="auto"/>
              <w:ind w:right="-284" w:firstLine="99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09DE99F8" w14:textId="22AA3403" w:rsidR="00123699" w:rsidRDefault="00123699" w:rsidP="0094690E">
      <w:pPr>
        <w:pStyle w:val="ShapkaDocumentu"/>
        <w:spacing w:after="0"/>
        <w:ind w:left="0"/>
        <w:contextualSpacing/>
        <w:rPr>
          <w:rFonts w:ascii="Times New Roman" w:hAnsi="Times New Roman"/>
          <w:color w:val="000000"/>
          <w:sz w:val="28"/>
          <w:szCs w:val="28"/>
        </w:rPr>
      </w:pPr>
      <w:r w:rsidRPr="00123699">
        <w:rPr>
          <w:rFonts w:ascii="Times New Roman" w:hAnsi="Times New Roman"/>
          <w:color w:val="000000"/>
          <w:sz w:val="28"/>
          <w:szCs w:val="28"/>
        </w:rPr>
        <w:object w:dxaOrig="1037" w:dyaOrig="1397" w14:anchorId="4F9FA5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7pt" o:ole="" filled="t">
            <v:fill color2="black"/>
            <v:imagedata r:id="rId5" o:title=""/>
            <o:lock v:ext="edit" aspectratio="f"/>
          </v:shape>
          <o:OLEObject Type="Embed" ProgID="Word.Picture.8" ShapeID="_x0000_i1025" DrawAspect="Content" ObjectID="_1803452146" r:id="rId6"/>
        </w:object>
      </w:r>
    </w:p>
    <w:p w14:paraId="17000713" w14:textId="77777777" w:rsidR="00B47588" w:rsidRPr="00B47588" w:rsidRDefault="00B47588" w:rsidP="0094690E">
      <w:pPr>
        <w:pStyle w:val="ShapkaDocumentu"/>
        <w:spacing w:after="0"/>
        <w:ind w:left="0"/>
        <w:contextualSpacing/>
        <w:rPr>
          <w:rFonts w:ascii="Times New Roman" w:hAnsi="Times New Roman"/>
          <w:color w:val="000000"/>
          <w:sz w:val="22"/>
          <w:szCs w:val="22"/>
        </w:rPr>
      </w:pPr>
    </w:p>
    <w:p w14:paraId="3BC576D7" w14:textId="77777777" w:rsidR="00123699" w:rsidRDefault="00123699" w:rsidP="0094690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</w:pPr>
      <w:r w:rsidRPr="00123699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ЗАКАРПАТСЬКА ОБЛАСНА РАДА</w:t>
      </w:r>
    </w:p>
    <w:p w14:paraId="2B441FAE" w14:textId="77777777" w:rsidR="0094690E" w:rsidRPr="00B47588" w:rsidRDefault="0094690E" w:rsidP="0094690E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p w14:paraId="216CF557" w14:textId="4EA3F29A" w:rsidR="00123699" w:rsidRDefault="00CE5984" w:rsidP="0094690E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E59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Вісім</w:t>
      </w:r>
      <w:r w:rsidR="00123699" w:rsidRPr="00AE3B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надцята сесія </w:t>
      </w:r>
      <w:r w:rsidR="00123699" w:rsidRPr="00AE3BC9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VIII</w:t>
      </w:r>
      <w:r w:rsidR="00123699" w:rsidRPr="000970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23699" w:rsidRPr="00AE3B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скликання</w:t>
      </w:r>
    </w:p>
    <w:p w14:paraId="571DABB8" w14:textId="77777777" w:rsidR="0094690E" w:rsidRPr="00AE3BC9" w:rsidRDefault="0094690E" w:rsidP="0094690E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518B4D2" w14:textId="46FC3E2E" w:rsidR="00B57A99" w:rsidRDefault="00123699" w:rsidP="0094690E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Р</w:t>
      </w:r>
      <w:r w:rsidR="00097051"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 xml:space="preserve"> </w:t>
      </w:r>
      <w:r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І</w:t>
      </w:r>
      <w:r w:rsidR="00097051"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 xml:space="preserve"> </w:t>
      </w:r>
      <w:r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Ш</w:t>
      </w:r>
      <w:r w:rsidR="00097051"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 xml:space="preserve"> </w:t>
      </w:r>
      <w:r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Е</w:t>
      </w:r>
      <w:r w:rsidR="00097051"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 xml:space="preserve"> </w:t>
      </w:r>
      <w:r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Н</w:t>
      </w:r>
      <w:r w:rsidR="00097051"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 xml:space="preserve"> </w:t>
      </w:r>
      <w:r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Н</w:t>
      </w:r>
      <w:r w:rsidR="00097051"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 xml:space="preserve"> </w:t>
      </w:r>
      <w:r w:rsidRPr="00CE5984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Я</w:t>
      </w:r>
      <w:r w:rsidR="00B57A99" w:rsidRPr="00E1318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</w:t>
      </w:r>
    </w:p>
    <w:p w14:paraId="5A2C5878" w14:textId="77777777" w:rsidR="0094690E" w:rsidRPr="00E1318B" w:rsidRDefault="0094690E" w:rsidP="0094690E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44DE6402" w14:textId="565172BF" w:rsidR="00123699" w:rsidRPr="00B57A99" w:rsidRDefault="00B57A99" w:rsidP="0094690E">
      <w:pPr>
        <w:spacing w:line="240" w:lineRule="auto"/>
        <w:contextualSpacing/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9469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</w:t>
      </w:r>
      <w:r w:rsidR="00123699" w:rsidRPr="00B57A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202</w:t>
      </w:r>
      <w:r w:rsidR="00CE59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="00123699" w:rsidRPr="00B57A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</w:t>
      </w:r>
      <w:r w:rsidR="0022263F" w:rsidRPr="00B57A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</w:t>
      </w:r>
      <w:r w:rsidR="00123699" w:rsidRPr="00B57A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AE3BC9" w:rsidRPr="00B57A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</w:t>
      </w:r>
      <w:r w:rsidR="00123699" w:rsidRPr="00B57A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AE3BC9" w:rsidRPr="00B57A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123699" w:rsidRPr="00B57A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CE59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123699" w:rsidRPr="00B57A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Ужгород                      </w:t>
      </w:r>
      <w:r w:rsidR="00AE3BC9" w:rsidRPr="00B57A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123699" w:rsidRPr="00B57A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№</w:t>
      </w:r>
      <w:r w:rsidR="005555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14:paraId="22AF8A01" w14:textId="77777777" w:rsidR="00AE3BC9" w:rsidRDefault="00AE3BC9" w:rsidP="0094690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34E03B5" w14:textId="77777777" w:rsidR="00610DC1" w:rsidRPr="00FC2702" w:rsidRDefault="00E37A49" w:rsidP="00A369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27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погодження лімітів використання </w:t>
      </w:r>
    </w:p>
    <w:p w14:paraId="22F10B33" w14:textId="465A5450" w:rsidR="00E37A49" w:rsidRPr="00FC2702" w:rsidRDefault="00B57A99" w:rsidP="00A369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E37A49" w:rsidRPr="00FC2702">
        <w:rPr>
          <w:rFonts w:ascii="Times New Roman" w:hAnsi="Times New Roman" w:cs="Times New Roman"/>
          <w:b/>
          <w:sz w:val="28"/>
          <w:szCs w:val="28"/>
          <w:lang w:val="uk-UA"/>
        </w:rPr>
        <w:t>ісових ресурсів під час заготівлі</w:t>
      </w:r>
    </w:p>
    <w:p w14:paraId="14477234" w14:textId="1081ED48" w:rsidR="00E37A49" w:rsidRPr="00FC2702" w:rsidRDefault="00FC2702" w:rsidP="00A369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E37A49" w:rsidRPr="00FC27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ругорядних лісових матеріалів та </w:t>
      </w:r>
    </w:p>
    <w:p w14:paraId="13F50418" w14:textId="77777777" w:rsidR="00E37A49" w:rsidRPr="00FC2702" w:rsidRDefault="00E37A49" w:rsidP="00A369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2702">
        <w:rPr>
          <w:rFonts w:ascii="Times New Roman" w:hAnsi="Times New Roman" w:cs="Times New Roman"/>
          <w:b/>
          <w:sz w:val="28"/>
          <w:szCs w:val="28"/>
          <w:lang w:val="uk-UA"/>
        </w:rPr>
        <w:t>здійснення побічних лісових користувань</w:t>
      </w:r>
    </w:p>
    <w:p w14:paraId="66937039" w14:textId="77777777" w:rsidR="00E37A49" w:rsidRDefault="00E37A49" w:rsidP="00E37A49">
      <w:pPr>
        <w:spacing w:after="0"/>
        <w:rPr>
          <w:rFonts w:ascii="Times New Roman" w:hAnsi="Times New Roman" w:cs="Times New Roman"/>
          <w:b/>
          <w:lang w:val="uk-UA"/>
        </w:rPr>
      </w:pPr>
    </w:p>
    <w:p w14:paraId="13FB1BF9" w14:textId="7770E34E" w:rsidR="00E37A49" w:rsidRPr="00AE3BC9" w:rsidRDefault="00E37A49" w:rsidP="00FC2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3BC9">
        <w:rPr>
          <w:rFonts w:ascii="Times New Roman" w:hAnsi="Times New Roman" w:cs="Times New Roman"/>
          <w:sz w:val="28"/>
          <w:szCs w:val="28"/>
          <w:lang w:val="uk-UA"/>
        </w:rPr>
        <w:t>Відповідно до частини 2 статті 43 Закону України «Про місцеве самоврядування в Україні», статті 40 Закону України «Про охорону навколишнього природного середовища в Україні», статей 30,</w:t>
      </w:r>
      <w:r w:rsidR="00AC46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3BC9">
        <w:rPr>
          <w:rFonts w:ascii="Times New Roman" w:hAnsi="Times New Roman" w:cs="Times New Roman"/>
          <w:sz w:val="28"/>
          <w:szCs w:val="28"/>
          <w:lang w:val="uk-UA"/>
        </w:rPr>
        <w:t>67,</w:t>
      </w:r>
      <w:r w:rsidR="00AC46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3BC9">
        <w:rPr>
          <w:rFonts w:ascii="Times New Roman" w:hAnsi="Times New Roman" w:cs="Times New Roman"/>
          <w:sz w:val="28"/>
          <w:szCs w:val="28"/>
          <w:lang w:val="uk-UA"/>
        </w:rPr>
        <w:t>72,</w:t>
      </w:r>
      <w:r w:rsidR="00AC46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3BC9">
        <w:rPr>
          <w:rFonts w:ascii="Times New Roman" w:hAnsi="Times New Roman" w:cs="Times New Roman"/>
          <w:sz w:val="28"/>
          <w:szCs w:val="28"/>
          <w:lang w:val="uk-UA"/>
        </w:rPr>
        <w:t xml:space="preserve">73 Лісового кодексу України, постанови Кабінету Міністрів України від 23 травня 2007 року № 761 «Про врегулювання питань щодо спеціального використання лісових ресурсів», </w:t>
      </w:r>
      <w:r w:rsidR="00B47588" w:rsidRPr="00445C49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від 23.04.1996 № 449 «Про затвердження порядку заготівлі другорядних лісових матеріалів і здійснення побічних лісових користувань в лісах України», враховуючи звернення Західного міжрегіонального управління лісового та мисливського господарства від 28.02.2025 року № 08/390-25</w:t>
      </w:r>
      <w:r w:rsidR="00B475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7588" w:rsidRPr="00B47588">
        <w:rPr>
          <w:lang w:val="uk-UA"/>
        </w:rPr>
        <w:t xml:space="preserve"> </w:t>
      </w:r>
      <w:r w:rsidRPr="00AE3BC9">
        <w:rPr>
          <w:rFonts w:ascii="Times New Roman" w:hAnsi="Times New Roman" w:cs="Times New Roman"/>
          <w:sz w:val="28"/>
          <w:szCs w:val="28"/>
          <w:lang w:val="uk-UA"/>
        </w:rPr>
        <w:t>з метою раціонального невиснажливого використання лісових ресурсів, забезпечення раціонального невиснажливого використання лісових ресурсів, забезпечення відтворення відновлювальних властивостей лісу</w:t>
      </w:r>
      <w:r w:rsidR="000778FA" w:rsidRPr="00AE3BC9">
        <w:rPr>
          <w:rFonts w:ascii="Times New Roman" w:hAnsi="Times New Roman" w:cs="Times New Roman"/>
          <w:sz w:val="28"/>
          <w:szCs w:val="28"/>
          <w:lang w:val="uk-UA"/>
        </w:rPr>
        <w:t xml:space="preserve">, обласна рада </w:t>
      </w:r>
      <w:r w:rsidR="000778FA" w:rsidRPr="00AE3BC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AE3B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78FA" w:rsidRPr="00AE3BC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3B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78FA" w:rsidRPr="00AE3BC9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AE3B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78FA" w:rsidRPr="00AE3B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AE3B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78FA" w:rsidRPr="00AE3BC9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AE3B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78FA" w:rsidRPr="00AE3BC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3B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78FA" w:rsidRPr="00AE3BC9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AE3B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78FA" w:rsidRPr="00AE3BC9">
        <w:rPr>
          <w:rFonts w:ascii="Times New Roman" w:hAnsi="Times New Roman" w:cs="Times New Roman"/>
          <w:b/>
          <w:sz w:val="28"/>
          <w:szCs w:val="28"/>
          <w:lang w:val="uk-UA"/>
        </w:rPr>
        <w:t>а:</w:t>
      </w:r>
    </w:p>
    <w:p w14:paraId="236CCF6A" w14:textId="77777777" w:rsidR="000778FA" w:rsidRDefault="000778FA" w:rsidP="00FC2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4649C67" w14:textId="77777777" w:rsidR="00B47588" w:rsidRPr="0094690E" w:rsidRDefault="00B47588" w:rsidP="00B4758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205DD294" w14:textId="1555E3F6" w:rsidR="000778FA" w:rsidRPr="00AE3BC9" w:rsidRDefault="000778FA" w:rsidP="00FC27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3BC9">
        <w:rPr>
          <w:rFonts w:ascii="Times New Roman" w:hAnsi="Times New Roman" w:cs="Times New Roman"/>
          <w:sz w:val="28"/>
          <w:szCs w:val="28"/>
          <w:lang w:val="uk-UA"/>
        </w:rPr>
        <w:t>Погодити ліміти використання лісових ресурсів при заготівлі другорядних лісових матеріалів та здійснення побічних лісови</w:t>
      </w:r>
      <w:r w:rsidR="00B57A99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AE3BC9">
        <w:rPr>
          <w:rFonts w:ascii="Times New Roman" w:hAnsi="Times New Roman" w:cs="Times New Roman"/>
          <w:sz w:val="28"/>
          <w:szCs w:val="28"/>
          <w:lang w:val="uk-UA"/>
        </w:rPr>
        <w:t xml:space="preserve"> користувань на 202</w:t>
      </w:r>
      <w:r w:rsidR="00CE598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E3BC9">
        <w:rPr>
          <w:rFonts w:ascii="Times New Roman" w:hAnsi="Times New Roman" w:cs="Times New Roman"/>
          <w:sz w:val="28"/>
          <w:szCs w:val="28"/>
          <w:lang w:val="uk-UA"/>
        </w:rPr>
        <w:t xml:space="preserve"> рік для філій Карпатського лісового офісу державного спеціалізованого господарського підприємства «Ліси України» згідно з додатком.</w:t>
      </w:r>
    </w:p>
    <w:p w14:paraId="4A642CAA" w14:textId="4DCDC2AC" w:rsidR="000778FA" w:rsidRPr="00AE3BC9" w:rsidRDefault="000778FA" w:rsidP="00FC27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3BC9">
        <w:rPr>
          <w:rFonts w:ascii="Times New Roman" w:hAnsi="Times New Roman" w:cs="Times New Roman"/>
          <w:sz w:val="28"/>
          <w:szCs w:val="28"/>
          <w:lang w:val="uk-UA"/>
        </w:rPr>
        <w:t>Постійним лісокористувачам забезпечити контроль за дотриманням суб</w:t>
      </w:r>
      <w:r w:rsidR="00DA0E05" w:rsidRPr="00AE3BC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AE3BC9">
        <w:rPr>
          <w:rFonts w:ascii="Times New Roman" w:hAnsi="Times New Roman" w:cs="Times New Roman"/>
          <w:sz w:val="28"/>
          <w:szCs w:val="28"/>
          <w:lang w:val="uk-UA"/>
        </w:rPr>
        <w:t>єктами підприємницької діяльності лімітів на спеціальне використання лісових ресурсів при здійсненні побічних лісових користувань та заготівлі другорядних лісових матеріалів після видачі спеціальних дозволів (лісових квитків).</w:t>
      </w:r>
    </w:p>
    <w:p w14:paraId="001258BE" w14:textId="601C210C" w:rsidR="000778FA" w:rsidRPr="00AE3BC9" w:rsidRDefault="000778FA" w:rsidP="00FC27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3B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голови </w:t>
      </w:r>
      <w:r w:rsidR="00EC40CC">
        <w:rPr>
          <w:rFonts w:ascii="Times New Roman" w:hAnsi="Times New Roman" w:cs="Times New Roman"/>
          <w:sz w:val="28"/>
          <w:szCs w:val="28"/>
          <w:lang w:val="uk-UA"/>
        </w:rPr>
        <w:t xml:space="preserve">обласної </w:t>
      </w:r>
      <w:r w:rsidRPr="00AE3BC9">
        <w:rPr>
          <w:rFonts w:ascii="Times New Roman" w:hAnsi="Times New Roman" w:cs="Times New Roman"/>
          <w:sz w:val="28"/>
          <w:szCs w:val="28"/>
          <w:lang w:val="uk-UA"/>
        </w:rPr>
        <w:t>ради та постійну комісію обласної ради з питань екології та використання природних ресурсів</w:t>
      </w:r>
      <w:r w:rsidR="0094690E">
        <w:rPr>
          <w:rFonts w:ascii="Times New Roman" w:hAnsi="Times New Roman" w:cs="Times New Roman"/>
          <w:sz w:val="28"/>
          <w:szCs w:val="28"/>
          <w:lang w:val="uk-UA"/>
        </w:rPr>
        <w:t>, розвитку села та земельного устрою.</w:t>
      </w:r>
    </w:p>
    <w:p w14:paraId="5AE3227A" w14:textId="77777777" w:rsidR="000778FA" w:rsidRDefault="000778FA" w:rsidP="00FC2702">
      <w:pPr>
        <w:pStyle w:val="a3"/>
        <w:spacing w:after="0"/>
        <w:ind w:left="709" w:firstLine="709"/>
        <w:rPr>
          <w:rFonts w:ascii="Times New Roman" w:hAnsi="Times New Roman" w:cs="Times New Roman"/>
          <w:lang w:val="uk-UA"/>
        </w:rPr>
      </w:pPr>
    </w:p>
    <w:p w14:paraId="653AB0FE" w14:textId="77777777" w:rsidR="00EC40CC" w:rsidRDefault="00EC40CC" w:rsidP="00EC40CC">
      <w:pPr>
        <w:pStyle w:val="a6"/>
        <w:ind w:left="173"/>
        <w:jc w:val="both"/>
      </w:pPr>
    </w:p>
    <w:p w14:paraId="2C16655C" w14:textId="3DE221B1" w:rsidR="00EC40CC" w:rsidRPr="00E42F19" w:rsidRDefault="0094690E" w:rsidP="00B47588">
      <w:pPr>
        <w:pStyle w:val="a6"/>
      </w:pPr>
      <w:r>
        <w:t>Голова</w:t>
      </w:r>
      <w:r w:rsidR="00EC40CC">
        <w:t xml:space="preserve"> ради</w:t>
      </w:r>
      <w:r w:rsidR="00EC40CC" w:rsidRPr="00E42F19">
        <w:tab/>
      </w:r>
      <w:r w:rsidR="00EC40CC">
        <w:t xml:space="preserve">                               </w:t>
      </w:r>
      <w:r>
        <w:t xml:space="preserve">                                  </w:t>
      </w:r>
      <w:r w:rsidR="00EC40CC">
        <w:t xml:space="preserve">        </w:t>
      </w:r>
      <w:r>
        <w:t>Роман САРАЙ</w:t>
      </w:r>
      <w:r w:rsidR="00EC40CC" w:rsidRPr="00E42F19">
        <w:tab/>
      </w:r>
      <w:r w:rsidR="00EC40CC" w:rsidRPr="00E42F19">
        <w:tab/>
      </w:r>
    </w:p>
    <w:p w14:paraId="7E3197F6" w14:textId="70AED031" w:rsidR="000778FA" w:rsidRPr="00AE3BC9" w:rsidRDefault="000778FA" w:rsidP="00EC40CC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0778FA" w:rsidRPr="00AE3BC9" w:rsidSect="00DD2058">
      <w:pgSz w:w="11906" w:h="16838"/>
      <w:pgMar w:top="113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A37007"/>
    <w:multiLevelType w:val="hybridMultilevel"/>
    <w:tmpl w:val="72687A8C"/>
    <w:lvl w:ilvl="0" w:tplc="5D5868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763185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699"/>
    <w:rsid w:val="000778FA"/>
    <w:rsid w:val="00097051"/>
    <w:rsid w:val="001166D0"/>
    <w:rsid w:val="00123699"/>
    <w:rsid w:val="00131C8A"/>
    <w:rsid w:val="00194F0E"/>
    <w:rsid w:val="0022263F"/>
    <w:rsid w:val="003A52ED"/>
    <w:rsid w:val="00445C49"/>
    <w:rsid w:val="00501B16"/>
    <w:rsid w:val="005057C3"/>
    <w:rsid w:val="0055552F"/>
    <w:rsid w:val="00610DC1"/>
    <w:rsid w:val="00705211"/>
    <w:rsid w:val="0079734B"/>
    <w:rsid w:val="00842D82"/>
    <w:rsid w:val="0087371C"/>
    <w:rsid w:val="0094690E"/>
    <w:rsid w:val="00A369EB"/>
    <w:rsid w:val="00AC4633"/>
    <w:rsid w:val="00AE3BC9"/>
    <w:rsid w:val="00B47588"/>
    <w:rsid w:val="00B57A99"/>
    <w:rsid w:val="00BF282C"/>
    <w:rsid w:val="00CE5984"/>
    <w:rsid w:val="00DA0E05"/>
    <w:rsid w:val="00DD2058"/>
    <w:rsid w:val="00E1318B"/>
    <w:rsid w:val="00E203DD"/>
    <w:rsid w:val="00E37A49"/>
    <w:rsid w:val="00EC40CC"/>
    <w:rsid w:val="00FC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ED95CE"/>
  <w15:docId w15:val="{DAFE88B4-11B7-4D5C-8F89-928DE13D9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12369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/>
    </w:rPr>
  </w:style>
  <w:style w:type="paragraph" w:styleId="a3">
    <w:name w:val="List Paragraph"/>
    <w:basedOn w:val="a"/>
    <w:uiPriority w:val="34"/>
    <w:qFormat/>
    <w:rsid w:val="000778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2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F282C"/>
    <w:rPr>
      <w:rFonts w:ascii="Tahoma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EC40CC"/>
    <w:pPr>
      <w:spacing w:after="0" w:line="240" w:lineRule="auto"/>
    </w:pPr>
    <w:rPr>
      <w:rFonts w:ascii="Times New Roman" w:eastAsia="Calibri" w:hAnsi="Times New Roman" w:cs="Times New Roman"/>
      <w:b/>
      <w:sz w:val="28"/>
      <w:szCs w:val="20"/>
      <w:lang w:val="uk-UA"/>
    </w:rPr>
  </w:style>
  <w:style w:type="character" w:customStyle="1" w:styleId="a7">
    <w:name w:val="Підзаголовок Знак"/>
    <w:basedOn w:val="a0"/>
    <w:link w:val="a6"/>
    <w:rsid w:val="00EC40CC"/>
    <w:rPr>
      <w:rFonts w:ascii="Times New Roman" w:eastAsia="Calibri" w:hAnsi="Times New Roman" w:cs="Times New Roman"/>
      <w:b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1499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18</cp:revision>
  <cp:lastPrinted>2025-03-13T14:02:00Z</cp:lastPrinted>
  <dcterms:created xsi:type="dcterms:W3CDTF">2023-09-13T07:21:00Z</dcterms:created>
  <dcterms:modified xsi:type="dcterms:W3CDTF">2025-03-14T08:09:00Z</dcterms:modified>
</cp:coreProperties>
</file>